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AC4EF8" w14:textId="77777777" w:rsidR="002B3851" w:rsidRDefault="002B3851" w:rsidP="002B3851">
      <w:pPr>
        <w:pStyle w:val="1"/>
        <w:shd w:val="clear" w:color="auto" w:fill="FFFFFF"/>
        <w:spacing w:before="150" w:beforeAutospacing="0" w:after="150" w:afterAutospacing="0"/>
        <w:jc w:val="center"/>
        <w:rPr>
          <w:rFonts w:ascii="MS Mincho" w:eastAsia="MS Mincho" w:hAnsi="MS Mincho" w:cs="MS Mincho"/>
          <w:color w:val="555555"/>
        </w:rPr>
      </w:pPr>
      <w:r>
        <w:t>IOS</w:t>
      </w:r>
      <w:r>
        <w:rPr>
          <w:rFonts w:hint="eastAsia"/>
        </w:rPr>
        <w:t>视频连麦</w:t>
      </w:r>
      <w:r>
        <w:t>直播</w:t>
      </w:r>
      <w:r w:rsidRPr="002B3851">
        <w:rPr>
          <w:rFonts w:ascii="Helvetica" w:eastAsia="Times New Roman" w:hAnsi="Helvetica"/>
          <w:color w:val="555555"/>
        </w:rPr>
        <w:t>RTMPC Hybird Engine SDK</w:t>
      </w:r>
      <w:r>
        <w:rPr>
          <w:rFonts w:ascii="Helvetica" w:eastAsia="Times New Roman" w:hAnsi="Helvetica" w:hint="eastAsia"/>
          <w:color w:val="555555"/>
        </w:rPr>
        <w:t xml:space="preserve"> </w:t>
      </w:r>
      <w:r>
        <w:rPr>
          <w:rFonts w:ascii="MS Mincho" w:eastAsia="MS Mincho" w:hAnsi="MS Mincho" w:cs="MS Mincho"/>
          <w:color w:val="555555"/>
        </w:rPr>
        <w:t>集成</w:t>
      </w:r>
    </w:p>
    <w:p w14:paraId="28CC222B" w14:textId="77777777" w:rsidR="00023088" w:rsidRDefault="00023088" w:rsidP="002B3851">
      <w:pPr>
        <w:pStyle w:val="1"/>
        <w:shd w:val="clear" w:color="auto" w:fill="FFFFFF"/>
        <w:spacing w:before="150" w:beforeAutospacing="0" w:after="150" w:afterAutospacing="0"/>
        <w:jc w:val="center"/>
        <w:rPr>
          <w:rFonts w:ascii="MS Mincho" w:eastAsia="MS Mincho" w:hAnsi="MS Mincho" w:cs="MS Mincho"/>
          <w:color w:val="555555"/>
        </w:rPr>
      </w:pPr>
    </w:p>
    <w:p w14:paraId="3A47A649" w14:textId="5598351B" w:rsidR="00023088" w:rsidRPr="00023088" w:rsidRDefault="00023088" w:rsidP="008238A6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 w:hint="eastAsia"/>
          <w:b w:val="0"/>
          <w:bCs w:val="0"/>
          <w:color w:val="333333"/>
          <w:sz w:val="45"/>
          <w:szCs w:val="45"/>
        </w:rPr>
        <w:t>简介</w:t>
      </w:r>
    </w:p>
    <w:p w14:paraId="2A7C20F5" w14:textId="77777777" w:rsidR="00023088" w:rsidRDefault="00023088" w:rsidP="00023088">
      <w:pPr>
        <w:pStyle w:val="a5"/>
        <w:ind w:left="900"/>
      </w:pPr>
      <w:r>
        <w:t>AnyRTC</w:t>
      </w:r>
      <w:r>
        <w:t>云通讯</w:t>
      </w:r>
      <w:r>
        <w:t>RTMPC Hybird Engine SDK</w:t>
      </w:r>
      <w:r>
        <w:t>（简称</w:t>
      </w:r>
      <w:r>
        <w:t>RTMPC</w:t>
      </w:r>
      <w:r>
        <w:t>）是一套基于</w:t>
      </w:r>
      <w:r>
        <w:t>RTMP</w:t>
      </w:r>
      <w:r>
        <w:t>协议可以进行视频连线的混合引擎，由两部分构成：</w:t>
      </w:r>
      <w:r>
        <w:rPr>
          <w:b/>
          <w:bCs/>
        </w:rPr>
        <w:t>主播端</w:t>
      </w:r>
      <w:r>
        <w:t>+</w:t>
      </w:r>
      <w:r>
        <w:rPr>
          <w:b/>
          <w:bCs/>
        </w:rPr>
        <w:t>访客端</w:t>
      </w:r>
      <w:r>
        <w:t>，本文将主要介绍</w:t>
      </w:r>
      <w:r>
        <w:t>RTMPC</w:t>
      </w:r>
      <w:r>
        <w:t>的相关信息。</w:t>
      </w:r>
    </w:p>
    <w:p w14:paraId="77091005" w14:textId="77777777" w:rsidR="00023088" w:rsidRDefault="00023088" w:rsidP="00023088">
      <w:pPr>
        <w:pStyle w:val="a5"/>
        <w:ind w:left="900"/>
      </w:pPr>
      <w:r>
        <w:t xml:space="preserve">    </w:t>
      </w:r>
      <w:r>
        <w:t>首先该</w:t>
      </w:r>
      <w:r>
        <w:t>SDK</w:t>
      </w:r>
      <w:r>
        <w:t>遵循标准</w:t>
      </w:r>
      <w:r>
        <w:t>RTMP</w:t>
      </w:r>
      <w:r>
        <w:t>视频推流拉流协议，完全兼容市场上主流的标准</w:t>
      </w:r>
      <w:r>
        <w:t>RTMP</w:t>
      </w:r>
      <w:r>
        <w:t>视频直播服务器及云平台。与此同时，</w:t>
      </w:r>
      <w:r>
        <w:t>AnyRTC</w:t>
      </w:r>
      <w:r>
        <w:t>云通讯创新性实现了</w:t>
      </w:r>
      <w:r>
        <w:t>RTMP+RTC</w:t>
      </w:r>
      <w:r>
        <w:t>的技术融合，使用</w:t>
      </w:r>
      <w:r>
        <w:t>RTC</w:t>
      </w:r>
      <w:r>
        <w:t>技术实现基于标准的</w:t>
      </w:r>
      <w:r>
        <w:t>RTMP</w:t>
      </w:r>
      <w:r>
        <w:t>协议的互动连线视频直播，当然</w:t>
      </w:r>
      <w:r>
        <w:t>SDK</w:t>
      </w:r>
      <w:r>
        <w:t>内部囊括了</w:t>
      </w:r>
      <w:r>
        <w:t>AnyRTC</w:t>
      </w:r>
      <w:r>
        <w:t>音视频团队多年的技术积累，在视频处理、硬件加速、美颜滤镜、音频降噪、码率控制、实时通讯、移动端性能等方面都做了很多的优化处理。</w:t>
      </w:r>
    </w:p>
    <w:p w14:paraId="4B3A1DA8" w14:textId="44FD1711" w:rsidR="00023088" w:rsidRDefault="00023088" w:rsidP="00CB5A15">
      <w:pPr>
        <w:pStyle w:val="a5"/>
        <w:ind w:left="900" w:firstLine="360"/>
      </w:pPr>
      <w:r>
        <w:t>如果您是一位需要在产品中需要加入互动连线直播的合作伙伴，您只需要几行代码即可完成对对接流程，无论您是新开发的或者已经有产品上线的需求，</w:t>
      </w:r>
      <w:r>
        <w:t>RTMPC</w:t>
      </w:r>
      <w:r>
        <w:t>都能为您定制出最符合需求的方案，简单的说</w:t>
      </w:r>
      <w:r>
        <w:t>RTMPC</w:t>
      </w:r>
      <w:r>
        <w:t>不会对您的产品系统架构进行大刀阔斧的修改，完全基于</w:t>
      </w:r>
      <w:r>
        <w:t>RTMP</w:t>
      </w:r>
      <w:r>
        <w:t>的方案实现互动连线，绝非市面上的什么基于私有协议、</w:t>
      </w:r>
      <w:r>
        <w:t>UDP</w:t>
      </w:r>
      <w:r>
        <w:t>等互动直播方案。</w:t>
      </w:r>
    </w:p>
    <w:p w14:paraId="591A3803" w14:textId="178F40EB" w:rsidR="00CB5A15" w:rsidRDefault="00CB5A15" w:rsidP="004630F3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26D87556" wp14:editId="3ABD99F3">
            <wp:extent cx="5196486" cy="4391333"/>
            <wp:effectExtent l="0" t="0" r="10795" b="3175"/>
            <wp:docPr id="11" name="图片 11" descr="http://upload-images.jianshu.io/upload_images/2599136-a1deb55fc2b98dc1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2599136-a1deb55fc2b98dc1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104" cy="442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A7C6" w14:textId="5E1AFBBF" w:rsidR="00CB5A15" w:rsidRDefault="00CB5A15" w:rsidP="00CB5A15">
      <w:pPr>
        <w:pStyle w:val="a5"/>
      </w:pPr>
      <w:r>
        <w:t>             </w:t>
      </w:r>
      <w:r w:rsidR="004630F3">
        <w:t xml:space="preserve">               </w:t>
      </w:r>
      <w:r>
        <w:t xml:space="preserve"> AnyRTC-RTMPC</w:t>
      </w:r>
      <w:r>
        <w:t>系统结构图</w:t>
      </w:r>
    </w:p>
    <w:p w14:paraId="01A84B39" w14:textId="77777777" w:rsidR="00CB5A15" w:rsidRDefault="00CB5A15" w:rsidP="00CB5A15">
      <w:pPr>
        <w:pStyle w:val="a5"/>
      </w:pPr>
      <w:r>
        <w:t xml:space="preserve">    </w:t>
      </w:r>
      <w:r>
        <w:t>如图所示：主播端和访客端通过</w:t>
      </w:r>
      <w:r>
        <w:t>RTMP</w:t>
      </w:r>
      <w:r>
        <w:t>协议继续推流拉流，如果需要进行互动连线直接使用</w:t>
      </w:r>
      <w:r>
        <w:t>SDK</w:t>
      </w:r>
      <w:r>
        <w:t>中的</w:t>
      </w:r>
      <w:r>
        <w:t>RTC</w:t>
      </w:r>
      <w:r>
        <w:t>功能即可。</w:t>
      </w:r>
    </w:p>
    <w:p w14:paraId="305A7996" w14:textId="77777777" w:rsidR="00CB5A15" w:rsidRDefault="00CB5A15" w:rsidP="00CB5A15">
      <w:pPr>
        <w:pStyle w:val="a5"/>
      </w:pPr>
      <w:r>
        <w:t>    RTMPC</w:t>
      </w:r>
      <w:r>
        <w:t>主要的功能包括如下几个主要部分：</w:t>
      </w:r>
    </w:p>
    <w:p w14:paraId="19F74BF5" w14:textId="77777777" w:rsidR="00CB5A15" w:rsidRDefault="00CB5A15" w:rsidP="00CB5A15">
      <w:pPr>
        <w:pStyle w:val="a5"/>
      </w:pPr>
      <w:r>
        <w:t>    1</w:t>
      </w:r>
      <w:r>
        <w:t>，</w:t>
      </w:r>
      <w:r>
        <w:t>RTMP</w:t>
      </w:r>
      <w:r>
        <w:t>推流拉流</w:t>
      </w:r>
    </w:p>
    <w:p w14:paraId="3F29BA87" w14:textId="77777777" w:rsidR="00CB5A15" w:rsidRDefault="00CB5A15" w:rsidP="00CB5A15">
      <w:pPr>
        <w:pStyle w:val="a5"/>
      </w:pPr>
      <w:r>
        <w:t>    RTMPC</w:t>
      </w:r>
      <w:r>
        <w:t>本身是</w:t>
      </w:r>
      <w:r>
        <w:t>RTMP+RTC</w:t>
      </w:r>
      <w:r>
        <w:t>的混合引擎，支持</w:t>
      </w:r>
      <w:r>
        <w:t>RTMP</w:t>
      </w:r>
      <w:r>
        <w:t>推流和拉流功能；</w:t>
      </w:r>
    </w:p>
    <w:p w14:paraId="3EE597EF" w14:textId="77777777" w:rsidR="00CB5A15" w:rsidRDefault="00CB5A15" w:rsidP="00CB5A15">
      <w:pPr>
        <w:pStyle w:val="a5"/>
      </w:pPr>
      <w:r>
        <w:t>    2</w:t>
      </w:r>
      <w:r>
        <w:t>，</w:t>
      </w:r>
      <w:r>
        <w:t>RTC</w:t>
      </w:r>
      <w:r>
        <w:t>视频连线</w:t>
      </w:r>
    </w:p>
    <w:p w14:paraId="0902878A" w14:textId="77777777" w:rsidR="00CB5A15" w:rsidRDefault="00CB5A15" w:rsidP="00CB5A15">
      <w:pPr>
        <w:pStyle w:val="a5"/>
      </w:pPr>
      <w:r>
        <w:t xml:space="preserve">    </w:t>
      </w:r>
      <w:r>
        <w:t>视频连线功能分为主播端和访客端，连线的控制权限在主播端即接受、拒绝等权限由主播进行控制，访客可以申请与主播进行连线；</w:t>
      </w:r>
    </w:p>
    <w:p w14:paraId="41167932" w14:textId="77777777" w:rsidR="00CB5A15" w:rsidRDefault="00CB5A15" w:rsidP="00CB5A15">
      <w:pPr>
        <w:pStyle w:val="a5"/>
      </w:pPr>
      <w:r>
        <w:t>    3</w:t>
      </w:r>
      <w:r>
        <w:t>，消息弹幕功能</w:t>
      </w:r>
    </w:p>
    <w:p w14:paraId="1634589F" w14:textId="77777777" w:rsidR="00CB5A15" w:rsidRDefault="00CB5A15" w:rsidP="00CB5A15">
      <w:pPr>
        <w:pStyle w:val="a5"/>
      </w:pPr>
      <w:r>
        <w:t xml:space="preserve">    </w:t>
      </w:r>
      <w:r>
        <w:t>支持主播</w:t>
      </w:r>
      <w:r>
        <w:t>/</w:t>
      </w:r>
      <w:r>
        <w:t>访客发送文本和弹幕消息，支持自定义消息内容；</w:t>
      </w:r>
    </w:p>
    <w:p w14:paraId="71387CFD" w14:textId="77777777" w:rsidR="00CB5A15" w:rsidRDefault="00CB5A15" w:rsidP="00CB5A15">
      <w:pPr>
        <w:pStyle w:val="a5"/>
      </w:pPr>
      <w:r>
        <w:t>    4</w:t>
      </w:r>
      <w:r>
        <w:t>，人员状态动态更新</w:t>
      </w:r>
    </w:p>
    <w:p w14:paraId="1F1FDCB7" w14:textId="77777777" w:rsidR="00CB5A15" w:rsidRDefault="00CB5A15" w:rsidP="00CB5A15">
      <w:pPr>
        <w:pStyle w:val="a5"/>
      </w:pPr>
      <w:r>
        <w:t xml:space="preserve">    </w:t>
      </w:r>
      <w:r>
        <w:t>支持当前直播的人员上下线实时动态更新，支持用户自定义人员信息；</w:t>
      </w:r>
    </w:p>
    <w:p w14:paraId="2463140D" w14:textId="77777777" w:rsidR="00CB5A15" w:rsidRDefault="00CB5A15" w:rsidP="00CB5A15">
      <w:pPr>
        <w:pStyle w:val="a5"/>
      </w:pPr>
      <w:r>
        <w:t>    5</w:t>
      </w:r>
      <w:r>
        <w:t>，实时美颜滤镜</w:t>
      </w:r>
    </w:p>
    <w:p w14:paraId="0804F9B6" w14:textId="77777777" w:rsidR="00CB5A15" w:rsidRDefault="00CB5A15" w:rsidP="00CB5A15">
      <w:pPr>
        <w:pStyle w:val="a5"/>
      </w:pPr>
      <w:r>
        <w:t xml:space="preserve">    </w:t>
      </w:r>
      <w:r>
        <w:t>支持</w:t>
      </w:r>
      <w:r>
        <w:t>IOS</w:t>
      </w:r>
      <w:r>
        <w:t>端实时美颜滤镜；</w:t>
      </w:r>
    </w:p>
    <w:p w14:paraId="41EC7D6E" w14:textId="77777777" w:rsidR="00CB5A15" w:rsidRDefault="00CB5A15" w:rsidP="00CB5A15">
      <w:pPr>
        <w:pStyle w:val="a5"/>
      </w:pPr>
      <w:r>
        <w:t>    6</w:t>
      </w:r>
      <w:r>
        <w:t>，</w:t>
      </w:r>
      <w:r>
        <w:t>LOGO</w:t>
      </w:r>
      <w:r>
        <w:t>水印</w:t>
      </w:r>
    </w:p>
    <w:p w14:paraId="2894B549" w14:textId="77777777" w:rsidR="00CB5A15" w:rsidRDefault="00CB5A15" w:rsidP="00CB5A15">
      <w:pPr>
        <w:pStyle w:val="a5"/>
      </w:pPr>
      <w:r>
        <w:t xml:space="preserve">    </w:t>
      </w:r>
      <w:r>
        <w:t>在主播端的直播视频上添加自定义水印</w:t>
      </w:r>
      <w:r>
        <w:t>LOGO</w:t>
      </w:r>
      <w:r>
        <w:t>。</w:t>
      </w:r>
    </w:p>
    <w:p w14:paraId="21689A88" w14:textId="6DBA2693" w:rsidR="00CB5A15" w:rsidRPr="00023088" w:rsidRDefault="00CB5A15" w:rsidP="00CB5A15">
      <w:pPr>
        <w:pStyle w:val="a5"/>
      </w:pPr>
      <w:r>
        <w:t>    RTMPC</w:t>
      </w:r>
      <w:r>
        <w:t>最多支持</w:t>
      </w:r>
      <w:r>
        <w:t>4</w:t>
      </w:r>
      <w:r>
        <w:t>人互动，但是不会额外增加带宽消耗及其他的开销；</w:t>
      </w:r>
      <w:r>
        <w:t>RTMPC</w:t>
      </w:r>
      <w:r>
        <w:t>之所以称之为混合引擎，因为</w:t>
      </w:r>
      <w:r>
        <w:t>SDK</w:t>
      </w:r>
      <w:r>
        <w:t>中同时装配了两套引擎，让这两套引擎同时发挥各自的优势，扬长避短才是</w:t>
      </w:r>
      <w:r>
        <w:t>RTMPC</w:t>
      </w:r>
      <w:r>
        <w:t>的真正优势。</w:t>
      </w:r>
    </w:p>
    <w:p w14:paraId="0A1F527D" w14:textId="031B0098" w:rsidR="00023088" w:rsidRPr="00023088" w:rsidRDefault="00023088" w:rsidP="00023088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下载Demo</w:t>
      </w:r>
    </w:p>
    <w:p w14:paraId="1527529F" w14:textId="432E0CEF" w:rsidR="008238A6" w:rsidRDefault="008238A6" w:rsidP="008238A6">
      <w:pPr>
        <w:pStyle w:val="2"/>
      </w:pPr>
      <w:r>
        <w:t>前往</w:t>
      </w:r>
      <w:hyperlink r:id="rId9" w:history="1">
        <w:r w:rsidRPr="000C6B3B">
          <w:rPr>
            <w:rStyle w:val="a3"/>
          </w:rPr>
          <w:t>https://github.com/AnyRTC/DyncRTMPLiveClient-IOS</w:t>
        </w:r>
      </w:hyperlink>
      <w:r>
        <w:t xml:space="preserve"> </w:t>
      </w:r>
      <w:r>
        <w:rPr>
          <w:rFonts w:hint="eastAsia"/>
        </w:rPr>
        <w:t>进行</w:t>
      </w:r>
      <w:r>
        <w:t>下载</w:t>
      </w:r>
      <w:r>
        <w:t>,</w:t>
      </w:r>
      <w:r>
        <w:t>目录结构如</w:t>
      </w:r>
      <w:r w:rsidR="0045442B">
        <w:rPr>
          <w:rFonts w:hint="eastAsia"/>
        </w:rPr>
        <w:t>图</w:t>
      </w:r>
      <w:r w:rsidR="0045442B">
        <w:t>1</w:t>
      </w:r>
      <w:r w:rsidR="0045442B">
        <w:rPr>
          <w:rFonts w:hint="eastAsia"/>
        </w:rPr>
        <w:t>所示</w:t>
      </w:r>
      <w:r w:rsidR="0045442B">
        <w:t>，</w:t>
      </w:r>
      <w:r w:rsidR="0045442B">
        <w:t xml:space="preserve">SDK </w:t>
      </w:r>
      <w:r w:rsidR="0045442B">
        <w:rPr>
          <w:rFonts w:hint="eastAsia"/>
        </w:rPr>
        <w:t>在</w:t>
      </w:r>
      <w:r w:rsidR="0045442B">
        <w:t>lib</w:t>
      </w:r>
      <w:r w:rsidR="0045442B">
        <w:t>里面</w:t>
      </w:r>
    </w:p>
    <w:p w14:paraId="2A026F4F" w14:textId="77777777" w:rsidR="0045442B" w:rsidRDefault="008238A6" w:rsidP="0045442B">
      <w:pPr>
        <w:keepNext/>
      </w:pPr>
      <w:r>
        <w:rPr>
          <w:rFonts w:hint="eastAsia"/>
          <w:noProof/>
        </w:rPr>
        <w:drawing>
          <wp:inline distT="0" distB="0" distL="0" distR="0" wp14:anchorId="21ED42EF" wp14:editId="3BE60DF8">
            <wp:extent cx="5269230" cy="4671695"/>
            <wp:effectExtent l="0" t="0" r="0" b="1905"/>
            <wp:docPr id="2" name="图片 2" descr="屏幕快照%202016-07-28%20下午8.3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6-07-28%20下午8.39.2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6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3BAF" w14:textId="5F1617CF" w:rsidR="008238A6" w:rsidRDefault="0045442B" w:rsidP="0045442B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6397572C" w14:textId="05950FE0" w:rsidR="0045442B" w:rsidRDefault="0045442B" w:rsidP="0045442B">
      <w:pPr>
        <w:pStyle w:val="2"/>
      </w:pPr>
      <w:r>
        <w:t>SDK</w:t>
      </w:r>
      <w:r>
        <w:rPr>
          <w:rFonts w:hint="eastAsia"/>
        </w:rPr>
        <w:t>目录</w:t>
      </w:r>
      <w:r>
        <w:t>文件如图</w:t>
      </w:r>
      <w:r>
        <w:t>2</w:t>
      </w:r>
      <w:r>
        <w:rPr>
          <w:rFonts w:hint="eastAsia"/>
        </w:rPr>
        <w:t>所示</w:t>
      </w:r>
    </w:p>
    <w:p w14:paraId="21162A3A" w14:textId="77777777" w:rsidR="0045442B" w:rsidRDefault="0045442B" w:rsidP="0045442B">
      <w:pPr>
        <w:keepNext/>
      </w:pPr>
      <w:r>
        <w:rPr>
          <w:rFonts w:hint="eastAsia"/>
          <w:noProof/>
        </w:rPr>
        <w:drawing>
          <wp:inline distT="0" distB="0" distL="0" distR="0" wp14:anchorId="0E539584" wp14:editId="51A40EB9">
            <wp:extent cx="5269230" cy="2471420"/>
            <wp:effectExtent l="0" t="0" r="0" b="0"/>
            <wp:docPr id="3" name="图片 3" descr="屏幕快照%202016-07-28%20下午8.4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07-28%20下午8.43.2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C27E" w14:textId="2C612274" w:rsidR="0045442B" w:rsidRPr="0045442B" w:rsidRDefault="0045442B" w:rsidP="0045442B">
      <w:pPr>
        <w:pStyle w:val="a4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25EE7D25" w14:textId="37320645" w:rsidR="008238A6" w:rsidRPr="0045442B" w:rsidRDefault="008238A6" w:rsidP="008238A6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 w:hint="eastAsia"/>
          <w:b w:val="0"/>
          <w:bCs w:val="0"/>
          <w:color w:val="333333"/>
          <w:sz w:val="45"/>
          <w:szCs w:val="45"/>
        </w:rPr>
        <w:t>获取</w:t>
      </w: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开发者信息</w:t>
      </w:r>
    </w:p>
    <w:p w14:paraId="79921272" w14:textId="49FD0522" w:rsidR="0045442B" w:rsidRDefault="0045442B" w:rsidP="0045442B">
      <w:pPr>
        <w:pStyle w:val="2"/>
      </w:pPr>
      <w:r>
        <w:t>前往</w:t>
      </w:r>
      <w:hyperlink r:id="rId12" w:history="1">
        <w:r w:rsidRPr="000C6B3B">
          <w:rPr>
            <w:rStyle w:val="a3"/>
          </w:rPr>
          <w:t>https://www.anyrtc.io/</w:t>
        </w:r>
      </w:hyperlink>
      <w:r>
        <w:t xml:space="preserve"> </w:t>
      </w:r>
      <w:r>
        <w:t>进行注册开发，</w:t>
      </w:r>
      <w:r w:rsidRPr="0045442B">
        <w:t>在官网首页选择登录或注册，新用户先注册，老用户直接登录。</w:t>
      </w:r>
    </w:p>
    <w:p w14:paraId="4D71C469" w14:textId="77777777" w:rsidR="0045442B" w:rsidRDefault="0045442B" w:rsidP="0045442B">
      <w:pPr>
        <w:keepNext/>
      </w:pPr>
      <w:r>
        <w:rPr>
          <w:rFonts w:hint="eastAsia"/>
          <w:noProof/>
        </w:rPr>
        <w:drawing>
          <wp:inline distT="0" distB="0" distL="0" distR="0" wp14:anchorId="471F6405" wp14:editId="230182D0">
            <wp:extent cx="5269230" cy="2580005"/>
            <wp:effectExtent l="0" t="0" r="0" b="10795"/>
            <wp:docPr id="4" name="图片 4" descr="../Library/Containers/com.tencent.qq/Data/Library/Application%20Support/QQ/Users/984630262/QQ/Temp.db/18B30E78-06A6-4116-8550-FA85A7395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Library/Containers/com.tencent.qq/Data/Library/Application%20Support/QQ/Users/984630262/QQ/Temp.db/18B30E78-06A6-4116-8550-FA85A739541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9DEF" w14:textId="451F501A" w:rsidR="0045442B" w:rsidRPr="0045442B" w:rsidRDefault="00761763" w:rsidP="0045442B">
      <w:pPr>
        <w:pStyle w:val="a4"/>
      </w:pPr>
      <w:r>
        <w:rPr>
          <w:noProof/>
        </w:rPr>
        <w:drawing>
          <wp:inline distT="0" distB="0" distL="0" distR="0" wp14:anchorId="1EEB5189" wp14:editId="4E198C11">
            <wp:extent cx="5269230" cy="3232150"/>
            <wp:effectExtent l="0" t="0" r="0" b="0"/>
            <wp:docPr id="5" name="图片 5" descr="屏幕快照%202016-07-28%20下午8.5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6-07-28%20下午8.51.2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6781" w14:textId="65A7FEE9" w:rsidR="00B32306" w:rsidRDefault="00B32306" w:rsidP="00B32306">
      <w:pPr>
        <w:pStyle w:val="2"/>
        <w:rPr>
          <w:shd w:val="clear" w:color="auto" w:fill="FFFFFF"/>
        </w:rPr>
      </w:pPr>
      <w:r w:rsidRPr="00B32306">
        <w:rPr>
          <w:shd w:val="clear" w:color="auto" w:fill="FFFFFF"/>
        </w:rPr>
        <w:t>注册或登</w:t>
      </w:r>
      <w:r w:rsidRPr="00B32306">
        <w:rPr>
          <w:rFonts w:ascii="SimSun" w:eastAsia="SimSun" w:hAnsi="SimSun" w:cs="SimSun"/>
          <w:shd w:val="clear" w:color="auto" w:fill="FFFFFF"/>
        </w:rPr>
        <w:t>录</w:t>
      </w:r>
      <w:r w:rsidRPr="00B32306">
        <w:rPr>
          <w:shd w:val="clear" w:color="auto" w:fill="FFFFFF"/>
        </w:rPr>
        <w:t>完成后，会返回至首</w:t>
      </w:r>
      <w:r w:rsidRPr="00B32306">
        <w:rPr>
          <w:rFonts w:ascii="SimSun" w:eastAsia="SimSun" w:hAnsi="SimSun" w:cs="SimSun"/>
          <w:shd w:val="clear" w:color="auto" w:fill="FFFFFF"/>
        </w:rPr>
        <w:t>页</w:t>
      </w:r>
      <w:r w:rsidR="00FE315B">
        <w:rPr>
          <w:rFonts w:ascii="SimSun" w:eastAsia="SimSun" w:hAnsi="SimSun" w:cs="SimSun"/>
          <w:shd w:val="clear" w:color="auto" w:fill="FFFFFF"/>
        </w:rPr>
        <w:t>，</w:t>
      </w:r>
      <w:r w:rsidR="00FE315B">
        <w:rPr>
          <w:rFonts w:ascii="SimSun" w:eastAsia="SimSun" w:hAnsi="SimSun" w:cs="SimSun" w:hint="eastAsia"/>
          <w:shd w:val="clear" w:color="auto" w:fill="FFFFFF"/>
        </w:rPr>
        <w:t>点击</w:t>
      </w:r>
      <w:r w:rsidR="00FE315B">
        <w:rPr>
          <w:rFonts w:ascii="SimSun" w:eastAsia="SimSun" w:hAnsi="SimSun" w:cs="SimSun"/>
          <w:shd w:val="clear" w:color="auto" w:fill="FFFFFF"/>
        </w:rPr>
        <w:t>A</w:t>
      </w:r>
      <w:r w:rsidR="00FE315B">
        <w:rPr>
          <w:rFonts w:ascii="SimSun" w:eastAsia="SimSun" w:hAnsi="SimSun" w:cs="SimSun" w:hint="eastAsia"/>
          <w:shd w:val="clear" w:color="auto" w:fill="FFFFFF"/>
        </w:rPr>
        <w:t>pps</w:t>
      </w:r>
      <w:r w:rsidR="00FE315B">
        <w:rPr>
          <w:rFonts w:ascii="SimSun" w:eastAsia="SimSun" w:hAnsi="SimSun" w:cs="SimSun"/>
          <w:shd w:val="clear" w:color="auto" w:fill="FFFFFF"/>
        </w:rPr>
        <w:t xml:space="preserve"> 选项后进行创建一个A</w:t>
      </w:r>
      <w:r w:rsidR="00FE315B">
        <w:rPr>
          <w:rFonts w:ascii="SimSun" w:eastAsia="SimSun" w:hAnsi="SimSun" w:cs="SimSun" w:hint="eastAsia"/>
          <w:shd w:val="clear" w:color="auto" w:fill="FFFFFF"/>
        </w:rPr>
        <w:t>pp</w:t>
      </w:r>
      <w:r w:rsidR="00FE315B">
        <w:rPr>
          <w:rFonts w:ascii="SimSun" w:eastAsia="SimSun" w:hAnsi="SimSun" w:cs="SimSun"/>
          <w:shd w:val="clear" w:color="auto" w:fill="FFFFFF"/>
        </w:rPr>
        <w:t>。</w:t>
      </w:r>
    </w:p>
    <w:p w14:paraId="392A87FA" w14:textId="3FEF22E3" w:rsidR="00B32306" w:rsidRDefault="00FE315B" w:rsidP="00B32306">
      <w:r>
        <w:rPr>
          <w:noProof/>
        </w:rPr>
        <w:drawing>
          <wp:inline distT="0" distB="0" distL="0" distR="0" wp14:anchorId="51CCFE07" wp14:editId="7849BD46">
            <wp:extent cx="5260340" cy="2462530"/>
            <wp:effectExtent l="0" t="0" r="0" b="1270"/>
            <wp:docPr id="6" name="图片 6" descr="../Library/Containers/com.tencent.qq/Data/Library/Application%20Support/QQ/Users/984630262/QQ/Temp.db/90BE652E-BD92-48A8-A55F-D7EE96F0ED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Containers/com.tencent.qq/Data/Library/Application%20Support/QQ/Users/984630262/QQ/Temp.db/90BE652E-BD92-48A8-A55F-D7EE96F0EDC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199C" w14:textId="60B9D38E" w:rsidR="0045442B" w:rsidRPr="009423AA" w:rsidRDefault="00EC1840" w:rsidP="009423AA">
      <w:r>
        <w:rPr>
          <w:rFonts w:hint="eastAsia"/>
          <w:noProof/>
        </w:rPr>
        <w:drawing>
          <wp:inline distT="0" distB="0" distL="0" distR="0" wp14:anchorId="22142940" wp14:editId="4EA897A0">
            <wp:extent cx="5260340" cy="3114675"/>
            <wp:effectExtent l="0" t="0" r="0" b="9525"/>
            <wp:docPr id="7" name="图片 7" descr="../Library/Containers/com.tencent.qq/Data/Library/Application%20Support/QQ/Users/984630262/QQ/Temp.db/3B436F51-A076-468D-8B08-B5AE7654DC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Library/Containers/com.tencent.qq/Data/Library/Application%20Support/QQ/Users/984630262/QQ/Temp.db/3B436F51-A076-468D-8B08-B5AE7654DC2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5B39" w14:textId="2F99B7EF" w:rsidR="008238A6" w:rsidRPr="009423AA" w:rsidRDefault="008238A6" w:rsidP="008238A6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快速集成</w:t>
      </w:r>
    </w:p>
    <w:p w14:paraId="1CE21CB4" w14:textId="2973DA4B" w:rsidR="0012728E" w:rsidRDefault="0012728E" w:rsidP="0012728E">
      <w:pPr>
        <w:pStyle w:val="2"/>
      </w:pPr>
      <w:r>
        <w:rPr>
          <w:rFonts w:hint="eastAsia"/>
        </w:rPr>
        <w:t>新建</w:t>
      </w:r>
      <w:r>
        <w:t>一个应用</w:t>
      </w:r>
    </w:p>
    <w:p w14:paraId="5C8A2BDD" w14:textId="4827BC06" w:rsidR="0012728E" w:rsidRDefault="0012728E" w:rsidP="0012728E">
      <w:pPr>
        <w:pStyle w:val="2"/>
      </w:pPr>
      <w:r>
        <w:t>把</w:t>
      </w:r>
      <w:r>
        <w:t>SDK</w:t>
      </w:r>
      <w:r>
        <w:rPr>
          <w:rFonts w:hint="eastAsia"/>
        </w:rPr>
        <w:t>拖进去</w:t>
      </w:r>
      <w:r w:rsidR="005F3C8E">
        <w:t>，</w:t>
      </w:r>
      <w:r w:rsidR="005F3C8E">
        <w:rPr>
          <w:rFonts w:hint="eastAsia"/>
        </w:rPr>
        <w:t>然后</w:t>
      </w:r>
      <w:r w:rsidR="00F61881">
        <w:t>配置</w:t>
      </w:r>
    </w:p>
    <w:p w14:paraId="1A5A3B98" w14:textId="09DDFD0F" w:rsidR="00A93DA1" w:rsidRPr="0012728E" w:rsidRDefault="005F3C8E" w:rsidP="0012728E">
      <w:r>
        <w:rPr>
          <w:rFonts w:hint="eastAsia"/>
          <w:noProof/>
        </w:rPr>
        <w:drawing>
          <wp:inline distT="0" distB="0" distL="0" distR="0" wp14:anchorId="5D8E46DB" wp14:editId="5900787A">
            <wp:extent cx="5260340" cy="3032760"/>
            <wp:effectExtent l="0" t="0" r="0" b="0"/>
            <wp:docPr id="8" name="图片 8" descr="屏幕快照%202016-07-28%20下午9.29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6-07-28%20下午9.29.0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6A7">
        <w:t>注意：</w:t>
      </w:r>
      <w:r w:rsidR="00A93DA1">
        <w:rPr>
          <w:rFonts w:hint="eastAsia"/>
        </w:rPr>
        <w:t>下面</w:t>
      </w:r>
      <w:r w:rsidR="00A93DA1">
        <w:t>的步骤必须加上，</w:t>
      </w:r>
      <w:r w:rsidR="00A93DA1">
        <w:rPr>
          <w:rFonts w:hint="eastAsia"/>
        </w:rPr>
        <w:t>否则</w:t>
      </w:r>
      <w:r w:rsidR="00A93DA1">
        <w:t>程序加载不了库</w:t>
      </w:r>
    </w:p>
    <w:p w14:paraId="7559B9BF" w14:textId="4E7361F0" w:rsidR="0012728E" w:rsidRDefault="00F762DE" w:rsidP="0012728E">
      <w:r>
        <w:rPr>
          <w:noProof/>
        </w:rPr>
        <w:drawing>
          <wp:inline distT="0" distB="0" distL="0" distR="0" wp14:anchorId="6062B3B9" wp14:editId="7BB0F351">
            <wp:extent cx="5260340" cy="3014980"/>
            <wp:effectExtent l="0" t="0" r="0" b="7620"/>
            <wp:docPr id="9" name="图片 9" descr="../Library/Containers/com.tencent.qq/Data/Library/Application%20Support/QQ/Users/984630262/QQ/Temp.db/25B364F3-215B-4A61-BDF8-DD73605B50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Library/Containers/com.tencent.qq/Data/Library/Application%20Support/QQ/Users/984630262/QQ/Temp.db/25B364F3-215B-4A61-BDF8-DD73605B501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21CD" w14:textId="43383BF0" w:rsidR="005F3C8E" w:rsidRDefault="00F762DE" w:rsidP="0012728E">
      <w:r>
        <w:rPr>
          <w:rFonts w:hint="eastAsia"/>
          <w:noProof/>
        </w:rPr>
        <w:drawing>
          <wp:inline distT="0" distB="0" distL="0" distR="0" wp14:anchorId="5F6606D6" wp14:editId="7889380D">
            <wp:extent cx="5260340" cy="3304540"/>
            <wp:effectExtent l="0" t="0" r="0" b="0"/>
            <wp:docPr id="10" name="图片 10" descr="../Library/Containers/com.tencent.qq/Data/Library/Application%20Support/QQ/Users/984630262/QQ/Temp.db/92DA12B4-C0E9-429B-A876-AF33FEFEA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Library/Containers/com.tencent.qq/Data/Library/Application%20Support/QQ/Users/984630262/QQ/Temp.db/92DA12B4-C0E9-429B-A876-AF33FEFEA53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19647" w14:textId="47E5A866" w:rsidR="005F3C8E" w:rsidRDefault="00F762DE" w:rsidP="00F762DE">
      <w:pPr>
        <w:pStyle w:val="2"/>
      </w:pPr>
      <w:r>
        <w:t>然后在</w:t>
      </w:r>
      <w:r>
        <w:t>A</w:t>
      </w:r>
      <w:r>
        <w:rPr>
          <w:rFonts w:hint="eastAsia"/>
        </w:rPr>
        <w:t>pp</w:t>
      </w:r>
      <w:r>
        <w:t>Delegate.m</w:t>
      </w:r>
      <w:r>
        <w:t>中进行对库的初始化设置</w:t>
      </w:r>
    </w:p>
    <w:p w14:paraId="4DEF15B5" w14:textId="486D03C1" w:rsidR="005F3C8E" w:rsidRDefault="00AF3D21" w:rsidP="0012728E">
      <w:r>
        <w:rPr>
          <w:noProof/>
        </w:rPr>
        <w:drawing>
          <wp:inline distT="0" distB="0" distL="0" distR="0" wp14:anchorId="35A063F2" wp14:editId="4341A53E">
            <wp:extent cx="5260340" cy="3141345"/>
            <wp:effectExtent l="0" t="0" r="0" b="8255"/>
            <wp:docPr id="12" name="图片 12" descr="../Library/Containers/com.tencent.qq/Data/Library/Application%20Support/QQ/Users/984630262/QQ/Temp.db/D38D0810-2E81-48AA-A150-44D228A45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Library/Containers/com.tencent.qq/Data/Library/Application%20Support/QQ/Users/984630262/QQ/Temp.db/D38D0810-2E81-48AA-A150-44D228A4576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E1832" w14:textId="0B0B475E" w:rsidR="00AF3D21" w:rsidRDefault="00AF3D21" w:rsidP="0012728E">
      <w:r>
        <w:t>设置初始化之后，</w:t>
      </w:r>
      <w:r>
        <w:rPr>
          <w:rFonts w:hint="eastAsia"/>
        </w:rPr>
        <w:t>build</w:t>
      </w:r>
      <w:r>
        <w:t>一下工程会出现</w:t>
      </w:r>
    </w:p>
    <w:p w14:paraId="4ABDA08A" w14:textId="4FA650F2" w:rsidR="00AF3D21" w:rsidRDefault="00AF3D21" w:rsidP="0012728E">
      <w:r>
        <w:rPr>
          <w:rFonts w:hint="eastAsia"/>
          <w:noProof/>
        </w:rPr>
        <w:drawing>
          <wp:inline distT="0" distB="0" distL="0" distR="0" wp14:anchorId="7C84231C" wp14:editId="0A32885F">
            <wp:extent cx="5269230" cy="2326640"/>
            <wp:effectExtent l="0" t="0" r="0" b="10160"/>
            <wp:docPr id="13" name="图片 13" descr="屏幕快照%202016-07-28%20下午9.56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6-07-28%20下午9.56.5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1758" w14:textId="5F622138" w:rsidR="00AF3D21" w:rsidRDefault="00AF3D21" w:rsidP="0012728E">
      <w:r>
        <w:rPr>
          <w:rFonts w:hint="eastAsia"/>
        </w:rPr>
        <w:t>去</w:t>
      </w:r>
      <w:r>
        <w:t>TARGET-&gt;B</w:t>
      </w:r>
      <w:r>
        <w:rPr>
          <w:rFonts w:hint="eastAsia"/>
        </w:rPr>
        <w:t>uild</w:t>
      </w:r>
      <w:r>
        <w:t xml:space="preserve"> Settings </w:t>
      </w:r>
      <w:r>
        <w:t>设置</w:t>
      </w:r>
      <w:r>
        <w:t xml:space="preserve">Enable Bitcode </w:t>
      </w:r>
      <w:r>
        <w:t>设置为</w:t>
      </w:r>
      <w:r>
        <w:t>NO</w:t>
      </w:r>
      <w:r>
        <w:t>即可</w:t>
      </w:r>
    </w:p>
    <w:p w14:paraId="52A1466C" w14:textId="3AD777C1" w:rsidR="00AF3D21" w:rsidRDefault="00AF3D21" w:rsidP="0012728E">
      <w:r>
        <w:rPr>
          <w:rFonts w:hint="eastAsia"/>
          <w:noProof/>
        </w:rPr>
        <w:drawing>
          <wp:inline distT="0" distB="0" distL="0" distR="0" wp14:anchorId="6F70C360" wp14:editId="0767F966">
            <wp:extent cx="5260340" cy="2724785"/>
            <wp:effectExtent l="0" t="0" r="0" b="0"/>
            <wp:docPr id="14" name="图片 14" descr="屏幕快照%202016-07-28%20下午10.0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屏幕快照%202016-07-28%20下午10.00.0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0A90" w14:textId="49670D80" w:rsidR="001E06AD" w:rsidRDefault="00AF3D21" w:rsidP="0012728E">
      <w:r>
        <w:t>然后</w:t>
      </w:r>
      <w:r>
        <w:t xml:space="preserve">build </w:t>
      </w:r>
      <w:r>
        <w:t>一下成功</w:t>
      </w:r>
      <w:r w:rsidR="001E06AD">
        <w:t>,</w:t>
      </w:r>
      <w:r w:rsidR="001E06AD">
        <w:rPr>
          <w:rFonts w:hint="eastAsia"/>
        </w:rPr>
        <w:t>在</w:t>
      </w:r>
      <w:r w:rsidR="001E06AD">
        <w:t>TARGET-&gt;I</w:t>
      </w:r>
      <w:r w:rsidR="001E06AD">
        <w:rPr>
          <w:rFonts w:hint="eastAsia"/>
        </w:rPr>
        <w:t>nfo</w:t>
      </w:r>
      <w:r w:rsidR="001E06AD">
        <w:t xml:space="preserve"> </w:t>
      </w:r>
      <w:r w:rsidR="001E06AD">
        <w:rPr>
          <w:rFonts w:hint="eastAsia"/>
        </w:rPr>
        <w:t>添加</w:t>
      </w:r>
      <w:r w:rsidR="001E06AD">
        <w:t>允许</w:t>
      </w:r>
      <w:r w:rsidR="001E06AD">
        <w:t>H</w:t>
      </w:r>
      <w:r w:rsidR="001E06AD">
        <w:rPr>
          <w:rFonts w:hint="eastAsia"/>
        </w:rPr>
        <w:t>ttp</w:t>
      </w:r>
      <w:r w:rsidR="001E06AD">
        <w:t xml:space="preserve"> </w:t>
      </w:r>
      <w:r w:rsidR="001E06AD">
        <w:t>请求的设置</w:t>
      </w:r>
    </w:p>
    <w:p w14:paraId="117DCE3B" w14:textId="30946655" w:rsidR="001E06AD" w:rsidRDefault="001E06AD" w:rsidP="0012728E">
      <w:r>
        <w:rPr>
          <w:rFonts w:hint="eastAsia"/>
          <w:noProof/>
        </w:rPr>
        <w:drawing>
          <wp:inline distT="0" distB="0" distL="0" distR="0" wp14:anchorId="7386BA60" wp14:editId="0478FD27">
            <wp:extent cx="5269230" cy="2517140"/>
            <wp:effectExtent l="0" t="0" r="0" b="0"/>
            <wp:docPr id="1" name="图片 1" descr="../Library/Containers/com.tencent.qq/Data/Library/Application%20Support/QQ/Users/984630262/QQ/Temp.db/B1C796AF-DFFF-4DBB-902F-1F2338742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984630262/QQ/Temp.db/B1C796AF-DFFF-4DBB-902F-1F233874268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AC6A" w14:textId="77777777" w:rsidR="00023088" w:rsidRDefault="00023088" w:rsidP="0012728E"/>
    <w:p w14:paraId="1123BDB0" w14:textId="03A843EE" w:rsidR="005D5BD4" w:rsidRDefault="00D35BA3" w:rsidP="005D5BD4">
      <w:pPr>
        <w:pStyle w:val="2"/>
        <w:rPr>
          <w:rFonts w:hint="eastAsia"/>
        </w:rPr>
      </w:pPr>
      <w:r>
        <w:rPr>
          <w:rFonts w:hint="eastAsia"/>
        </w:rPr>
        <w:t>主播</w:t>
      </w:r>
      <w:r>
        <w:t>端</w:t>
      </w:r>
      <w:r w:rsidR="0042378D">
        <w:t>集成</w:t>
      </w:r>
      <w:r w:rsidR="004D035E">
        <w:t>（参考</w:t>
      </w:r>
      <w:r w:rsidR="004D035E">
        <w:t>demo</w:t>
      </w:r>
      <w:r w:rsidR="004D035E">
        <w:t>）</w:t>
      </w:r>
    </w:p>
    <w:p w14:paraId="6942C292" w14:textId="72A319C7" w:rsidR="005D5BD4" w:rsidRPr="005D5BD4" w:rsidRDefault="005D5BD4" w:rsidP="005D5BD4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t>推流功能</w:t>
      </w:r>
      <w:bookmarkStart w:id="0" w:name="_GoBack"/>
      <w:bookmarkEnd w:id="0"/>
    </w:p>
    <w:p w14:paraId="587A9FFE" w14:textId="4E2AE980" w:rsidR="0042378D" w:rsidRPr="0042378D" w:rsidRDefault="004D035E" w:rsidP="0042378D">
      <w:pPr>
        <w:pStyle w:val="3"/>
      </w:pPr>
      <w:r>
        <w:t>游客端集成</w:t>
      </w:r>
      <w:r w:rsidRPr="004D035E">
        <w:rPr>
          <w:rFonts w:asciiTheme="majorHAnsi" w:eastAsiaTheme="majorEastAsia" w:hAnsiTheme="majorHAnsi" w:cstheme="majorBidi"/>
        </w:rPr>
        <w:t>（参考</w:t>
      </w:r>
      <w:r w:rsidRPr="004D035E">
        <w:rPr>
          <w:rFonts w:asciiTheme="majorHAnsi" w:eastAsiaTheme="majorEastAsia" w:hAnsiTheme="majorHAnsi" w:cstheme="majorBidi"/>
        </w:rPr>
        <w:t>demo</w:t>
      </w:r>
      <w:r w:rsidRPr="004D035E">
        <w:rPr>
          <w:rFonts w:asciiTheme="majorHAnsi" w:eastAsiaTheme="majorEastAsia" w:hAnsiTheme="majorHAnsi" w:cstheme="majorBidi"/>
        </w:rPr>
        <w:t>）</w:t>
      </w:r>
    </w:p>
    <w:p w14:paraId="6B44BF27" w14:textId="701A53CA" w:rsidR="00A461FE" w:rsidRPr="00A461FE" w:rsidRDefault="00F61881" w:rsidP="00A461FE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获</w:t>
      </w:r>
      <w:r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  <w:t>取大</w:t>
      </w: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厅</w:t>
      </w:r>
      <w:r w:rsidR="00A461FE"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（直播）</w:t>
      </w:r>
      <w:r w:rsidR="001E06AD"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  <w:t>列表</w:t>
      </w:r>
    </w:p>
    <w:p w14:paraId="2FE97BC1" w14:textId="465D9AEC" w:rsidR="001E06AD" w:rsidRDefault="00A461FE" w:rsidP="00A461FE">
      <w:r>
        <w:t>参考地址：</w:t>
      </w:r>
      <w:hyperlink r:id="rId24" w:history="1">
        <w:r w:rsidRPr="00A461FE">
          <w:rPr>
            <w:rStyle w:val="a3"/>
          </w:rPr>
          <w:t>http://blog.csdn.net/jszj/article/details/8918967</w:t>
        </w:r>
      </w:hyperlink>
    </w:p>
    <w:p w14:paraId="100D30B2" w14:textId="7D1BEEF5" w:rsidR="00A461FE" w:rsidRDefault="00A461FE" w:rsidP="00A461FE">
      <w:r>
        <w:t>相关请求参数请参考</w:t>
      </w:r>
      <w:r>
        <w:t>demo</w:t>
      </w:r>
      <w:r>
        <w:t>。</w:t>
      </w:r>
    </w:p>
    <w:p w14:paraId="22A6726D" w14:textId="2B49C202" w:rsidR="00A461FE" w:rsidRDefault="00D1431E" w:rsidP="00A461FE">
      <w:r>
        <w:t>简单介绍：</w:t>
      </w:r>
      <w:r w:rsidR="00A461FE">
        <w:t>用户可以根据自己所创建的开发者账号，</w:t>
      </w:r>
      <w:r w:rsidR="00A461FE">
        <w:rPr>
          <w:rFonts w:hint="eastAsia"/>
        </w:rPr>
        <w:t>进行</w:t>
      </w:r>
      <w:r w:rsidR="00A461FE">
        <w:t>请求，</w:t>
      </w:r>
      <w:r w:rsidR="00A461FE">
        <w:rPr>
          <w:rFonts w:hint="eastAsia"/>
        </w:rPr>
        <w:t>请求</w:t>
      </w:r>
      <w:r w:rsidR="00A461FE">
        <w:t>会得到自己开发账户下的直播列表。（注意：</w:t>
      </w:r>
      <w:r w:rsidR="00A461FE">
        <w:rPr>
          <w:rFonts w:hint="eastAsia"/>
        </w:rPr>
        <w:t>必须</w:t>
      </w:r>
      <w:r w:rsidR="00A461FE">
        <w:t>在直播中打开</w:t>
      </w:r>
      <w:r w:rsidR="00A461FE">
        <w:t>RTC</w:t>
      </w:r>
      <w:r w:rsidR="00A461FE">
        <w:rPr>
          <w:rFonts w:hint="eastAsia"/>
        </w:rPr>
        <w:t>功能</w:t>
      </w:r>
      <w:r w:rsidR="00A461FE">
        <w:t>，</w:t>
      </w:r>
      <w:r w:rsidR="00A461FE">
        <w:rPr>
          <w:rFonts w:hint="eastAsia"/>
        </w:rPr>
        <w:t>而且</w:t>
      </w:r>
      <w:r w:rsidR="00A461FE">
        <w:t>列表返回数据，</w:t>
      </w:r>
      <w:r w:rsidR="00A461FE">
        <w:rPr>
          <w:rFonts w:hint="eastAsia"/>
        </w:rPr>
        <w:t>是</w:t>
      </w:r>
      <w:r w:rsidR="00A461FE">
        <w:t>在</w:t>
      </w:r>
      <w:r w:rsidR="00A461FE">
        <w:rPr>
          <w:rFonts w:hint="eastAsia"/>
        </w:rPr>
        <w:t>主播</w:t>
      </w:r>
      <w:r w:rsidR="00A461FE">
        <w:t>打开</w:t>
      </w:r>
      <w:r w:rsidR="00A461FE">
        <w:t>RTC</w:t>
      </w:r>
      <w:r w:rsidR="00A461FE">
        <w:rPr>
          <w:rFonts w:hint="eastAsia"/>
        </w:rPr>
        <w:t>功能</w:t>
      </w:r>
      <w:r w:rsidR="00A461FE">
        <w:t>时传入的参数</w:t>
      </w:r>
      <w:r>
        <w:t>,</w:t>
      </w:r>
      <w:r>
        <w:t>否则获取不到数据</w:t>
      </w:r>
      <w:r w:rsidR="00A461FE">
        <w:t>）。</w:t>
      </w:r>
    </w:p>
    <w:p w14:paraId="47A48C1C" w14:textId="16CCA4FF" w:rsidR="00D1431E" w:rsidRDefault="00D1431E" w:rsidP="00D1431E">
      <w:pPr>
        <w:pStyle w:val="a6"/>
        <w:numPr>
          <w:ilvl w:val="0"/>
          <w:numId w:val="5"/>
        </w:numPr>
        <w:ind w:firstLineChars="0"/>
      </w:pPr>
      <w:r>
        <w:t>第一步请求：</w:t>
      </w:r>
    </w:p>
    <w:p w14:paraId="3A0F864A" w14:textId="2CFA73C1" w:rsidR="00A461FE" w:rsidRDefault="00D1431E" w:rsidP="00A461FE">
      <w:r>
        <w:rPr>
          <w:rFonts w:hint="eastAsia"/>
          <w:noProof/>
        </w:rPr>
        <w:drawing>
          <wp:inline distT="0" distB="0" distL="0" distR="0" wp14:anchorId="37F36926" wp14:editId="1DA3B8EF">
            <wp:extent cx="5260340" cy="814705"/>
            <wp:effectExtent l="0" t="0" r="0" b="0"/>
            <wp:docPr id="15" name="图片 15" descr="../Library/Containers/com.tencent.qq/Data/Library/Application%20Support/QQ/Users/984630262/QQ/Temp.db/D1D6C52F-BC15-47F1-8474-EE04B151C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Library/Containers/com.tencent.qq/Data/Library/Application%20Support/QQ/Users/984630262/QQ/Temp.db/D1D6C52F-BC15-47F1-8474-EE04B151C2D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7AD1" w14:textId="0D08B256" w:rsidR="00D1431E" w:rsidRDefault="00FD7995" w:rsidP="00D1431E">
      <w:pPr>
        <w:pStyle w:val="a6"/>
        <w:numPr>
          <w:ilvl w:val="0"/>
          <w:numId w:val="5"/>
        </w:numPr>
        <w:ind w:firstLineChars="0"/>
      </w:pPr>
      <w:r>
        <w:t>得到响应头之后，</w:t>
      </w:r>
      <w:r>
        <w:rPr>
          <w:rFonts w:hint="eastAsia"/>
        </w:rPr>
        <w:t>再次</w:t>
      </w:r>
      <w:r>
        <w:t>发出请求，</w:t>
      </w:r>
      <w:r>
        <w:rPr>
          <w:rFonts w:hint="eastAsia"/>
        </w:rPr>
        <w:t>注意</w:t>
      </w:r>
      <w:r>
        <w:t>：如果是第一次请求响应码为</w:t>
      </w:r>
      <w:r>
        <w:t>401</w:t>
      </w:r>
      <w:r>
        <w:rPr>
          <w:rFonts w:hint="eastAsia"/>
        </w:rPr>
        <w:t>再次</w:t>
      </w:r>
      <w:r>
        <w:t>请求，</w:t>
      </w:r>
      <w:r>
        <w:rPr>
          <w:rFonts w:hint="eastAsia"/>
        </w:rPr>
        <w:t>否则</w:t>
      </w:r>
      <w:r>
        <w:t>返回失败，</w:t>
      </w:r>
      <w:r>
        <w:rPr>
          <w:rFonts w:hint="eastAsia"/>
        </w:rPr>
        <w:t>返回</w:t>
      </w:r>
      <w:r>
        <w:t>第二次响应为</w:t>
      </w:r>
      <w:r>
        <w:t>200</w:t>
      </w:r>
      <w:r>
        <w:rPr>
          <w:rFonts w:hint="eastAsia"/>
        </w:rPr>
        <w:t>时</w:t>
      </w:r>
      <w:r w:rsidR="005726A7">
        <w:t>，</w:t>
      </w:r>
      <w:r w:rsidR="005726A7">
        <w:t xml:space="preserve">return </w:t>
      </w:r>
      <w:r w:rsidR="005726A7">
        <w:rPr>
          <w:rFonts w:hint="eastAsia"/>
        </w:rPr>
        <w:t>掉</w:t>
      </w:r>
      <w:r w:rsidR="005726A7">
        <w:t>就可以。</w:t>
      </w:r>
    </w:p>
    <w:p w14:paraId="5E4EB87E" w14:textId="1E6E4708" w:rsidR="005726A7" w:rsidRDefault="00512109" w:rsidP="005726A7">
      <w:pPr>
        <w:pStyle w:val="a6"/>
        <w:ind w:left="480" w:firstLineChars="0" w:firstLine="0"/>
      </w:pPr>
      <w:r>
        <w:rPr>
          <w:noProof/>
        </w:rPr>
        <w:drawing>
          <wp:inline distT="0" distB="0" distL="0" distR="0" wp14:anchorId="565E9A10" wp14:editId="4C100A77">
            <wp:extent cx="5269230" cy="2616200"/>
            <wp:effectExtent l="0" t="0" r="0" b="0"/>
            <wp:docPr id="17" name="图片 17" descr="../Library/Containers/com.tencent.qq/Data/Library/Application%20Support/QQ/Users/984630262/QQ/Temp.db/5E991956-EC3E-4456-8F78-E5EBAA9CAE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Library/Containers/com.tencent.qq/Data/Library/Application%20Support/QQ/Users/984630262/QQ/Temp.db/5E991956-EC3E-4456-8F78-E5EBAA9CAEF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F381" w14:textId="72026EE0" w:rsidR="00EE60FF" w:rsidRDefault="00EE60FF" w:rsidP="00AE2B3F">
      <w:pPr>
        <w:pStyle w:val="a6"/>
        <w:numPr>
          <w:ilvl w:val="0"/>
          <w:numId w:val="5"/>
        </w:numPr>
        <w:ind w:firstLineChars="0"/>
      </w:pPr>
      <w:r>
        <w:t>第二次请求，</w:t>
      </w:r>
      <w:r>
        <w:rPr>
          <w:rFonts w:hint="eastAsia"/>
        </w:rPr>
        <w:t>进行</w:t>
      </w:r>
      <w:r>
        <w:t>对第一次响应的头解析并组装</w:t>
      </w:r>
    </w:p>
    <w:p w14:paraId="4F7AD4EB" w14:textId="77777777" w:rsidR="00391935" w:rsidRDefault="00BE2955" w:rsidP="005726A7">
      <w:pPr>
        <w:pStyle w:val="a6"/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6C95E8E7" wp14:editId="3B7466D5">
            <wp:extent cx="5260340" cy="3856990"/>
            <wp:effectExtent l="0" t="0" r="0" b="3810"/>
            <wp:docPr id="19" name="图片 19" descr="../Library/Containers/com.tencent.qq/Data/Library/Application%20Support/QQ/Users/984630262/QQ/Temp.db/144AA1B1-61EB-41D4-9187-EB2D22FBDD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Library/Containers/com.tencent.qq/Data/Library/Application%20Support/QQ/Users/984630262/QQ/Temp.db/144AA1B1-61EB-41D4-9187-EB2D22FBDD5B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62EA" w14:textId="77777777" w:rsidR="00391935" w:rsidRDefault="00391935" w:rsidP="005726A7">
      <w:pPr>
        <w:pStyle w:val="a6"/>
        <w:ind w:left="480" w:firstLineChars="0" w:firstLine="0"/>
      </w:pPr>
    </w:p>
    <w:p w14:paraId="5D44A60A" w14:textId="77777777" w:rsidR="00391935" w:rsidRDefault="00391935" w:rsidP="005726A7">
      <w:pPr>
        <w:pStyle w:val="a6"/>
        <w:ind w:left="480" w:firstLineChars="0" w:firstLine="0"/>
      </w:pPr>
    </w:p>
    <w:p w14:paraId="15B993EB" w14:textId="02A54883" w:rsidR="00512109" w:rsidRDefault="00E90C5A" w:rsidP="00391935">
      <w:pPr>
        <w:pStyle w:val="a6"/>
        <w:numPr>
          <w:ilvl w:val="0"/>
          <w:numId w:val="5"/>
        </w:numPr>
        <w:ind w:firstLineChars="0"/>
      </w:pPr>
      <w:r>
        <w:t>解析数据</w:t>
      </w:r>
      <w:r w:rsidR="00A0193D">
        <w:t>(</w:t>
      </w:r>
      <w:r w:rsidR="00A0193D">
        <w:t>相关字段在主播</w:t>
      </w:r>
      <w:r w:rsidR="00A0193D">
        <w:rPr>
          <w:rFonts w:hint="eastAsia"/>
        </w:rPr>
        <w:t>发起</w:t>
      </w:r>
      <w:r w:rsidR="00A0193D">
        <w:t>直播的时候规定的</w:t>
      </w:r>
      <w:r w:rsidR="00A0193D">
        <w:t>)</w:t>
      </w:r>
    </w:p>
    <w:p w14:paraId="2EACC353" w14:textId="485AE2A6" w:rsidR="00391935" w:rsidRDefault="00391935" w:rsidP="00391935">
      <w:r>
        <w:rPr>
          <w:noProof/>
        </w:rPr>
        <w:drawing>
          <wp:inline distT="0" distB="0" distL="0" distR="0" wp14:anchorId="50993E28" wp14:editId="27D598FD">
            <wp:extent cx="5260340" cy="3557905"/>
            <wp:effectExtent l="0" t="0" r="0" b="0"/>
            <wp:docPr id="21" name="图片 21" descr="../Library/Containers/com.tencent.qq/Data/Library/Application%20Support/QQ/Users/984630262/QQ/Temp.db/46430B40-103B-4294-8D51-E5B0F3F23F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Library/Containers/com.tencent.qq/Data/Library/Application%20Support/QQ/Users/984630262/QQ/Temp.db/46430B40-103B-4294-8D51-E5B0F3F23F5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AC88F" w14:textId="77777777" w:rsidR="00391935" w:rsidRPr="00A461FE" w:rsidRDefault="00391935" w:rsidP="00391935"/>
    <w:p w14:paraId="6AFF7CE3" w14:textId="1A53EF3B" w:rsidR="001E06AD" w:rsidRDefault="005D5BD4" w:rsidP="001E06AD">
      <w:pPr>
        <w:pStyle w:val="1"/>
        <w:numPr>
          <w:ilvl w:val="0"/>
          <w:numId w:val="1"/>
        </w:numPr>
        <w:shd w:val="clear" w:color="auto" w:fill="FFFFFF"/>
        <w:spacing w:before="150" w:beforeAutospacing="0" w:after="150" w:afterAutospacing="0"/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</w:pPr>
      <w:r>
        <w:rPr>
          <w:rFonts w:ascii="SimSun" w:eastAsia="SimSun" w:hAnsi="SimSun" w:cs="SimSun"/>
          <w:b w:val="0"/>
          <w:bCs w:val="0"/>
          <w:color w:val="333333"/>
          <w:sz w:val="45"/>
          <w:szCs w:val="45"/>
        </w:rPr>
        <w:t>联</w:t>
      </w:r>
      <w:r>
        <w:rPr>
          <w:rFonts w:ascii="MS Mincho" w:eastAsia="MS Mincho" w:hAnsi="MS Mincho" w:cs="MS Mincho"/>
          <w:b w:val="0"/>
          <w:bCs w:val="0"/>
          <w:color w:val="333333"/>
          <w:sz w:val="45"/>
          <w:szCs w:val="45"/>
        </w:rPr>
        <w:t>系方式</w:t>
      </w:r>
    </w:p>
    <w:p w14:paraId="210D6BA0" w14:textId="1DB86573" w:rsidR="005D5BD4" w:rsidRPr="005D5BD4" w:rsidRDefault="005D5BD4" w:rsidP="005D5BD4">
      <w:pPr>
        <w:pStyle w:val="1"/>
        <w:shd w:val="clear" w:color="auto" w:fill="FFFFFF"/>
        <w:spacing w:before="150" w:beforeAutospacing="0" w:after="150" w:afterAutospacing="0"/>
        <w:ind w:left="900"/>
        <w:rPr>
          <w:b w:val="0"/>
          <w:bCs w:val="0"/>
          <w:kern w:val="0"/>
          <w:sz w:val="24"/>
          <w:szCs w:val="24"/>
        </w:rPr>
      </w:pPr>
      <w:r w:rsidRPr="005D5BD4">
        <w:rPr>
          <w:b w:val="0"/>
          <w:bCs w:val="0"/>
          <w:kern w:val="0"/>
          <w:sz w:val="24"/>
          <w:szCs w:val="24"/>
        </w:rPr>
        <w:t>技术交流群：</w:t>
      </w:r>
      <w:r w:rsidRPr="005D5BD4">
        <w:rPr>
          <w:b w:val="0"/>
          <w:bCs w:val="0"/>
          <w:kern w:val="0"/>
          <w:sz w:val="24"/>
          <w:szCs w:val="24"/>
        </w:rPr>
        <w:t>580477436</w:t>
      </w:r>
    </w:p>
    <w:p w14:paraId="4618B0F6" w14:textId="49A4E620" w:rsidR="005D5BD4" w:rsidRPr="005D5BD4" w:rsidRDefault="005D5BD4" w:rsidP="005D5BD4">
      <w:pPr>
        <w:pStyle w:val="1"/>
        <w:shd w:val="clear" w:color="auto" w:fill="FFFFFF"/>
        <w:spacing w:before="150" w:beforeAutospacing="0" w:after="150" w:afterAutospacing="0"/>
        <w:ind w:left="900"/>
        <w:rPr>
          <w:b w:val="0"/>
          <w:bCs w:val="0"/>
          <w:kern w:val="0"/>
          <w:sz w:val="24"/>
          <w:szCs w:val="24"/>
        </w:rPr>
      </w:pPr>
      <w:r w:rsidRPr="005D5BD4">
        <w:rPr>
          <w:b w:val="0"/>
          <w:bCs w:val="0"/>
          <w:kern w:val="0"/>
          <w:sz w:val="24"/>
          <w:szCs w:val="24"/>
        </w:rPr>
        <w:t>邮件：</w:t>
      </w:r>
      <w:r w:rsidRPr="005D5BD4">
        <w:rPr>
          <w:rFonts w:hint="eastAsia"/>
          <w:b w:val="0"/>
          <w:bCs w:val="0"/>
          <w:kern w:val="0"/>
          <w:sz w:val="24"/>
          <w:szCs w:val="24"/>
        </w:rPr>
        <w:t>zhang</w:t>
      </w:r>
      <w:r w:rsidRPr="005D5BD4">
        <w:rPr>
          <w:b w:val="0"/>
          <w:bCs w:val="0"/>
          <w:kern w:val="0"/>
          <w:sz w:val="24"/>
          <w:szCs w:val="24"/>
        </w:rPr>
        <w:t>jianqiang@dync.cc</w:t>
      </w:r>
    </w:p>
    <w:sectPr w:rsidR="005D5BD4" w:rsidRPr="005D5BD4" w:rsidSect="00573360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FAD4B3" w14:textId="77777777" w:rsidR="00002B60" w:rsidRDefault="00002B60" w:rsidP="00BB2285">
      <w:r>
        <w:separator/>
      </w:r>
    </w:p>
  </w:endnote>
  <w:endnote w:type="continuationSeparator" w:id="0">
    <w:p w14:paraId="722A5925" w14:textId="77777777" w:rsidR="00002B60" w:rsidRDefault="00002B60" w:rsidP="00BB22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6556FB" w14:textId="77777777" w:rsidR="00BB2285" w:rsidRDefault="00BB2285" w:rsidP="00E06D45">
    <w:pPr>
      <w:pStyle w:val="a7"/>
      <w:framePr w:wrap="none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3CF7CC4C" w14:textId="77777777" w:rsidR="00BB2285" w:rsidRDefault="00BB2285" w:rsidP="00BB2285">
    <w:pPr>
      <w:pStyle w:val="a7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FC7C27" w14:textId="77777777" w:rsidR="00BB2285" w:rsidRDefault="00BB2285" w:rsidP="00E06D45">
    <w:pPr>
      <w:pStyle w:val="a7"/>
      <w:framePr w:wrap="none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002B60">
      <w:rPr>
        <w:rStyle w:val="a9"/>
        <w:noProof/>
      </w:rPr>
      <w:t>1</w:t>
    </w:r>
    <w:r>
      <w:rPr>
        <w:rStyle w:val="a9"/>
      </w:rPr>
      <w:fldChar w:fldCharType="end"/>
    </w:r>
  </w:p>
  <w:p w14:paraId="4E2B08C6" w14:textId="77777777" w:rsidR="00BB2285" w:rsidRDefault="00BB2285" w:rsidP="00BB2285">
    <w:pPr>
      <w:pStyle w:val="a7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5891EF" w14:textId="77777777" w:rsidR="002D053B" w:rsidRDefault="002D053B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DC4D04" w14:textId="77777777" w:rsidR="00002B60" w:rsidRDefault="00002B60" w:rsidP="00BB2285">
      <w:r>
        <w:separator/>
      </w:r>
    </w:p>
  </w:footnote>
  <w:footnote w:type="continuationSeparator" w:id="0">
    <w:p w14:paraId="5E2EF2CE" w14:textId="77777777" w:rsidR="00002B60" w:rsidRDefault="00002B60" w:rsidP="00BB228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1B51C3" w14:textId="77777777" w:rsidR="002D053B" w:rsidRDefault="002D053B">
    <w:pPr>
      <w:pStyle w:val="af1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C61123" w14:textId="77777777" w:rsidR="002D053B" w:rsidRDefault="002D053B">
    <w:pPr>
      <w:pStyle w:val="af1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CDB952" w14:textId="77777777" w:rsidR="002D053B" w:rsidRDefault="002D053B">
    <w:pPr>
      <w:pStyle w:val="af1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9F28B9"/>
    <w:multiLevelType w:val="hybridMultilevel"/>
    <w:tmpl w:val="5B44AAE8"/>
    <w:lvl w:ilvl="0" w:tplc="670468F2">
      <w:start w:val="1"/>
      <w:numFmt w:val="bullet"/>
      <w:lvlText w:val=""/>
      <w:lvlJc w:val="left"/>
      <w:pPr>
        <w:ind w:left="480" w:hanging="480"/>
      </w:p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20C1CB0"/>
    <w:multiLevelType w:val="hybridMultilevel"/>
    <w:tmpl w:val="8A508D34"/>
    <w:lvl w:ilvl="0" w:tplc="670468F2">
      <w:start w:val="1"/>
      <w:numFmt w:val="bullet"/>
      <w:lvlText w:val=""/>
      <w:lvlJc w:val="left"/>
      <w:pPr>
        <w:ind w:left="480" w:hanging="480"/>
      </w:p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8327DEF"/>
    <w:multiLevelType w:val="hybridMultilevel"/>
    <w:tmpl w:val="4D868F14"/>
    <w:lvl w:ilvl="0" w:tplc="216226C2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12E4FE8"/>
    <w:multiLevelType w:val="hybridMultilevel"/>
    <w:tmpl w:val="77CC65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65C324B0"/>
    <w:multiLevelType w:val="hybridMultilevel"/>
    <w:tmpl w:val="3F18CFCE"/>
    <w:lvl w:ilvl="0" w:tplc="670468F2">
      <w:start w:val="1"/>
      <w:numFmt w:val="bullet"/>
      <w:lvlText w:val=""/>
      <w:lvlJc w:val="left"/>
      <w:pPr>
        <w:ind w:left="480" w:hanging="480"/>
      </w:p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6B8F15B8"/>
    <w:multiLevelType w:val="hybridMultilevel"/>
    <w:tmpl w:val="F4DEA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851"/>
    <w:rsid w:val="00002B60"/>
    <w:rsid w:val="00023088"/>
    <w:rsid w:val="0012728E"/>
    <w:rsid w:val="001E06AD"/>
    <w:rsid w:val="002563D9"/>
    <w:rsid w:val="002B3851"/>
    <w:rsid w:val="002D053B"/>
    <w:rsid w:val="002F6053"/>
    <w:rsid w:val="00391935"/>
    <w:rsid w:val="0042378D"/>
    <w:rsid w:val="00437194"/>
    <w:rsid w:val="004443CB"/>
    <w:rsid w:val="0045442B"/>
    <w:rsid w:val="004630F3"/>
    <w:rsid w:val="004D035E"/>
    <w:rsid w:val="00512109"/>
    <w:rsid w:val="005726A7"/>
    <w:rsid w:val="00573360"/>
    <w:rsid w:val="005D5BD4"/>
    <w:rsid w:val="005F3C8E"/>
    <w:rsid w:val="00761763"/>
    <w:rsid w:val="008238A6"/>
    <w:rsid w:val="009423AA"/>
    <w:rsid w:val="00A0193D"/>
    <w:rsid w:val="00A461FE"/>
    <w:rsid w:val="00A93DA1"/>
    <w:rsid w:val="00AF3D21"/>
    <w:rsid w:val="00B32306"/>
    <w:rsid w:val="00BB2285"/>
    <w:rsid w:val="00BE2955"/>
    <w:rsid w:val="00C569C6"/>
    <w:rsid w:val="00C766AE"/>
    <w:rsid w:val="00CB5A15"/>
    <w:rsid w:val="00CE46D8"/>
    <w:rsid w:val="00D1431E"/>
    <w:rsid w:val="00D35BA3"/>
    <w:rsid w:val="00E90C5A"/>
    <w:rsid w:val="00EC1840"/>
    <w:rsid w:val="00ED481C"/>
    <w:rsid w:val="00EE60FF"/>
    <w:rsid w:val="00F61881"/>
    <w:rsid w:val="00F762DE"/>
    <w:rsid w:val="00FD7995"/>
    <w:rsid w:val="00FE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96E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3088"/>
    <w:rPr>
      <w:rFonts w:ascii="Times New Roman" w:hAnsi="Times New Roman" w:cs="Times New Roman"/>
      <w:kern w:val="0"/>
    </w:rPr>
  </w:style>
  <w:style w:type="paragraph" w:styleId="1">
    <w:name w:val="heading 1"/>
    <w:basedOn w:val="a"/>
    <w:link w:val="10"/>
    <w:uiPriority w:val="9"/>
    <w:qFormat/>
    <w:rsid w:val="002B3851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238A6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238A6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5B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B3851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30">
    <w:name w:val="标题 3字符"/>
    <w:basedOn w:val="a0"/>
    <w:link w:val="3"/>
    <w:uiPriority w:val="9"/>
    <w:rsid w:val="008238A6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8238A6"/>
    <w:rPr>
      <w:color w:val="0000FF"/>
      <w:u w:val="single"/>
    </w:rPr>
  </w:style>
  <w:style w:type="character" w:customStyle="1" w:styleId="20">
    <w:name w:val="标题 2字符"/>
    <w:basedOn w:val="a0"/>
    <w:link w:val="2"/>
    <w:uiPriority w:val="9"/>
    <w:rsid w:val="008238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caption"/>
    <w:basedOn w:val="a"/>
    <w:next w:val="a"/>
    <w:uiPriority w:val="35"/>
    <w:unhideWhenUsed/>
    <w:qFormat/>
    <w:rsid w:val="0045442B"/>
    <w:pPr>
      <w:widowControl w:val="0"/>
      <w:jc w:val="both"/>
    </w:pPr>
    <w:rPr>
      <w:rFonts w:asciiTheme="majorHAnsi" w:eastAsia="宋体" w:hAnsiTheme="majorHAnsi" w:cstheme="majorBidi"/>
      <w:kern w:val="2"/>
      <w:sz w:val="20"/>
      <w:szCs w:val="20"/>
    </w:rPr>
  </w:style>
  <w:style w:type="paragraph" w:styleId="a5">
    <w:name w:val="Normal (Web)"/>
    <w:basedOn w:val="a"/>
    <w:uiPriority w:val="99"/>
    <w:unhideWhenUsed/>
    <w:rsid w:val="00023088"/>
    <w:pPr>
      <w:spacing w:before="100" w:beforeAutospacing="1" w:after="100" w:afterAutospacing="1"/>
    </w:pPr>
  </w:style>
  <w:style w:type="paragraph" w:styleId="a6">
    <w:name w:val="List Paragraph"/>
    <w:basedOn w:val="a"/>
    <w:uiPriority w:val="34"/>
    <w:qFormat/>
    <w:rsid w:val="00023088"/>
    <w:pPr>
      <w:ind w:firstLineChars="200" w:firstLine="420"/>
    </w:pPr>
  </w:style>
  <w:style w:type="paragraph" w:styleId="a7">
    <w:name w:val="footer"/>
    <w:basedOn w:val="a"/>
    <w:link w:val="a8"/>
    <w:uiPriority w:val="99"/>
    <w:unhideWhenUsed/>
    <w:rsid w:val="00BB228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BB2285"/>
    <w:rPr>
      <w:rFonts w:ascii="Times New Roman" w:hAnsi="Times New Roman" w:cs="Times New Roman"/>
      <w:kern w:val="0"/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BB2285"/>
  </w:style>
  <w:style w:type="paragraph" w:styleId="aa">
    <w:name w:val="Subtitle"/>
    <w:basedOn w:val="a"/>
    <w:next w:val="a"/>
    <w:link w:val="ab"/>
    <w:uiPriority w:val="11"/>
    <w:qFormat/>
    <w:rsid w:val="004D035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b">
    <w:name w:val="副标题字符"/>
    <w:basedOn w:val="a0"/>
    <w:link w:val="aa"/>
    <w:uiPriority w:val="11"/>
    <w:rsid w:val="004D035E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c">
    <w:name w:val="Subtle Reference"/>
    <w:basedOn w:val="a0"/>
    <w:uiPriority w:val="31"/>
    <w:qFormat/>
    <w:rsid w:val="004D035E"/>
    <w:rPr>
      <w:smallCaps/>
      <w:color w:val="5A5A5A" w:themeColor="text1" w:themeTint="A5"/>
    </w:rPr>
  </w:style>
  <w:style w:type="character" w:styleId="ad">
    <w:name w:val="Emphasis"/>
    <w:basedOn w:val="a0"/>
    <w:uiPriority w:val="20"/>
    <w:qFormat/>
    <w:rsid w:val="004D035E"/>
    <w:rPr>
      <w:i/>
      <w:iCs/>
    </w:rPr>
  </w:style>
  <w:style w:type="character" w:styleId="ae">
    <w:name w:val="Intense Emphasis"/>
    <w:basedOn w:val="a0"/>
    <w:uiPriority w:val="21"/>
    <w:qFormat/>
    <w:rsid w:val="004D035E"/>
    <w:rPr>
      <w:i/>
      <w:iCs/>
      <w:color w:val="5B9BD5" w:themeColor="accent1"/>
    </w:rPr>
  </w:style>
  <w:style w:type="character" w:styleId="af">
    <w:name w:val="Strong"/>
    <w:basedOn w:val="a0"/>
    <w:uiPriority w:val="22"/>
    <w:qFormat/>
    <w:rsid w:val="004D035E"/>
    <w:rPr>
      <w:b/>
      <w:bCs/>
    </w:rPr>
  </w:style>
  <w:style w:type="character" w:styleId="af0">
    <w:name w:val="FollowedHyperlink"/>
    <w:basedOn w:val="a0"/>
    <w:uiPriority w:val="99"/>
    <w:semiHidden/>
    <w:unhideWhenUsed/>
    <w:rsid w:val="00A461FE"/>
    <w:rPr>
      <w:color w:val="954F72" w:themeColor="followedHyperlink"/>
      <w:u w:val="single"/>
    </w:rPr>
  </w:style>
  <w:style w:type="paragraph" w:styleId="af1">
    <w:name w:val="header"/>
    <w:basedOn w:val="a"/>
    <w:link w:val="af2"/>
    <w:uiPriority w:val="99"/>
    <w:unhideWhenUsed/>
    <w:rsid w:val="002D05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字符"/>
    <w:basedOn w:val="a0"/>
    <w:link w:val="af1"/>
    <w:uiPriority w:val="99"/>
    <w:rsid w:val="002D053B"/>
    <w:rPr>
      <w:rFonts w:ascii="Times New Roman" w:hAnsi="Times New Roman" w:cs="Times New Roman"/>
      <w:kern w:val="0"/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5D5BD4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1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hyperlink" Target="http://blog.csdn.net/jszj/article/details/8918967" TargetMode="External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eader" Target="header2.xml"/><Relationship Id="rId31" Type="http://schemas.openxmlformats.org/officeDocument/2006/relationships/footer" Target="footer1.xml"/><Relationship Id="rId32" Type="http://schemas.openxmlformats.org/officeDocument/2006/relationships/footer" Target="footer2.xml"/><Relationship Id="rId9" Type="http://schemas.openxmlformats.org/officeDocument/2006/relationships/hyperlink" Target="https://github.com/AnyRTC/DyncRTMPLiveClient-IOS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header" Target="header3.xml"/><Relationship Id="rId34" Type="http://schemas.openxmlformats.org/officeDocument/2006/relationships/footer" Target="footer3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www.anyrtc.io/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1700DB4-CA68-DE4C-88D4-C650D2FA5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13</Pages>
  <Words>309</Words>
  <Characters>1763</Characters>
  <Application>Microsoft Macintosh Word</Application>
  <DocSecurity>0</DocSecurity>
  <Lines>14</Lines>
  <Paragraphs>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IOS视频连麦直播RTMPC Hybird Engine SDK 集成</vt:lpstr>
      <vt:lpstr/>
      <vt:lpstr>简介</vt:lpstr>
      <vt:lpstr>下载Demo</vt:lpstr>
      <vt:lpstr>    前往https://github.com/AnyRTC/DyncRTMPLiveClient-IOS 进行下载,目录结构如图1所示，SDK 在lib里面</vt:lpstr>
      <vt:lpstr>    SDK目录文件如图2所示</vt:lpstr>
      <vt:lpstr>获取开发者信息</vt:lpstr>
      <vt:lpstr>    前往https://www.anyrtc.io/ 进行注册开发，在官网首页选择登录或注册，新用户先注册，老用户直接登录。</vt:lpstr>
      <vt:lpstr>    注册或登录完成后，会返回至首页，点击Apps 选项后进行创建一个App。</vt:lpstr>
      <vt:lpstr>快速集成</vt:lpstr>
      <vt:lpstr>    新建一个应用</vt:lpstr>
      <vt:lpstr>    把SDK拖进去，然后配置</vt:lpstr>
      <vt:lpstr>    然后在AppDelegate.m中进行对库的初始化设置</vt:lpstr>
      <vt:lpstr>    主播端集成（参考demo）</vt:lpstr>
      <vt:lpstr>        游客端集成（参考demo）</vt:lpstr>
      <vt:lpstr>获取大厅（直播）列表</vt:lpstr>
      <vt:lpstr>联系方式</vt:lpstr>
      <vt:lpstr>技术交流群：580477436</vt:lpstr>
      <vt:lpstr>邮件：zhangjianqiang@dync.cc</vt:lpstr>
    </vt:vector>
  </TitlesOfParts>
  <LinksUpToDate>false</LinksUpToDate>
  <CharactersWithSpaces>2068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16</cp:revision>
  <dcterms:created xsi:type="dcterms:W3CDTF">2016-07-28T09:49:00Z</dcterms:created>
  <dcterms:modified xsi:type="dcterms:W3CDTF">2016-08-04T06:17:00Z</dcterms:modified>
</cp:coreProperties>
</file>